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98EB5" w14:textId="77777777" w:rsidR="00872DCF" w:rsidRDefault="00000000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B58386C" wp14:editId="227945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4919E" w14:textId="77777777" w:rsidR="00872DCF" w:rsidRDefault="00872DCF">
      <w:pPr>
        <w:sectPr w:rsidR="00872DCF">
          <w:pgSz w:w="11906" w:h="16838"/>
          <w:pgMar w:top="1440" w:right="1440" w:bottom="1440" w:left="1440" w:header="720" w:footer="720" w:gutter="0"/>
          <w:cols w:space="720"/>
        </w:sectPr>
      </w:pPr>
    </w:p>
    <w:p w14:paraId="03C32867" w14:textId="77777777" w:rsidR="00872DCF" w:rsidRDefault="00000000">
      <w:pPr>
        <w:ind w:left="-15" w:right="2"/>
      </w:pPr>
      <w:r>
        <w:lastRenderedPageBreak/>
        <w:t xml:space="preserve">Едиными правилами организации комплектования, учета, хранения и использования музейных предметов и музейных коллекций, утвержденными </w:t>
      </w:r>
    </w:p>
    <w:p w14:paraId="70F1AE43" w14:textId="77777777" w:rsidR="00872DCF" w:rsidRDefault="00000000">
      <w:pPr>
        <w:ind w:left="-15" w:right="2" w:firstLine="0"/>
      </w:pPr>
      <w:r>
        <w:t xml:space="preserve">Приказом Минкультуры России от 23 июля 2020 г. № 827; </w:t>
      </w:r>
    </w:p>
    <w:p w14:paraId="02B73F0C" w14:textId="77777777" w:rsidR="00872DCF" w:rsidRDefault="00000000">
      <w:pPr>
        <w:ind w:left="-15" w:right="2"/>
      </w:pPr>
      <w:r>
        <w:t xml:space="preserve">Положением о </w:t>
      </w:r>
      <w:proofErr w:type="spellStart"/>
      <w:r>
        <w:t>фондово</w:t>
      </w:r>
      <w:proofErr w:type="spellEnd"/>
      <w:r>
        <w:t xml:space="preserve">-закупочной комиссии музеев системы Министерства культуры СССР, утвержденным приказом Министерства культуры СССР от </w:t>
      </w:r>
    </w:p>
    <w:p w14:paraId="4AFA68D4" w14:textId="77777777" w:rsidR="00872DCF" w:rsidRDefault="00000000">
      <w:pPr>
        <w:ind w:left="346" w:right="5763" w:hanging="361"/>
      </w:pPr>
      <w:r>
        <w:t xml:space="preserve">20.04.1987 г. № 170; Настоящим Положением. </w:t>
      </w:r>
    </w:p>
    <w:p w14:paraId="03947313" w14:textId="77777777" w:rsidR="00872DCF" w:rsidRDefault="00000000">
      <w:pPr>
        <w:ind w:left="361" w:right="2" w:firstLine="0"/>
      </w:pPr>
      <w:r>
        <w:t>1.4.</w:t>
      </w:r>
      <w:r>
        <w:rPr>
          <w:rFonts w:ascii="Calibri" w:eastAsia="Calibri" w:hAnsi="Calibri" w:cs="Calibri"/>
        </w:rPr>
        <w:t xml:space="preserve"> </w:t>
      </w:r>
      <w:r>
        <w:t xml:space="preserve">Положение об ЭФЗК утверждается приказом </w:t>
      </w:r>
      <w:proofErr w:type="gramStart"/>
      <w:r>
        <w:t>директора  МБУК</w:t>
      </w:r>
      <w:proofErr w:type="gramEnd"/>
      <w:r>
        <w:t xml:space="preserve"> </w:t>
      </w:r>
    </w:p>
    <w:p w14:paraId="710F5327" w14:textId="77777777" w:rsidR="00872DCF" w:rsidRDefault="00000000">
      <w:pPr>
        <w:ind w:left="-15" w:right="2" w:firstLine="0"/>
      </w:pPr>
      <w:r>
        <w:t xml:space="preserve">«Березовский районный музей».  </w:t>
      </w:r>
    </w:p>
    <w:p w14:paraId="73F5E24C" w14:textId="77777777" w:rsidR="00872DCF" w:rsidRDefault="00000000">
      <w:pPr>
        <w:spacing w:after="79" w:line="259" w:lineRule="auto"/>
        <w:ind w:firstLine="0"/>
        <w:jc w:val="left"/>
      </w:pPr>
      <w:r>
        <w:t xml:space="preserve"> </w:t>
      </w:r>
    </w:p>
    <w:p w14:paraId="3AF76370" w14:textId="77777777" w:rsidR="00872DCF" w:rsidRDefault="00000000">
      <w:pPr>
        <w:pStyle w:val="1"/>
        <w:ind w:left="981" w:hanging="263"/>
      </w:pPr>
      <w:r>
        <w:t xml:space="preserve">Формирование состава ЭФЗК </w:t>
      </w:r>
    </w:p>
    <w:p w14:paraId="3FAE93D5" w14:textId="77777777" w:rsidR="00872DCF" w:rsidRDefault="00000000">
      <w:pPr>
        <w:spacing w:after="73" w:line="259" w:lineRule="auto"/>
        <w:ind w:left="777" w:firstLine="0"/>
        <w:jc w:val="center"/>
      </w:pPr>
      <w:r>
        <w:t xml:space="preserve"> </w:t>
      </w:r>
    </w:p>
    <w:p w14:paraId="276A2B8C" w14:textId="77777777" w:rsidR="00872DCF" w:rsidRDefault="00000000">
      <w:pPr>
        <w:ind w:left="-15" w:right="2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Состав ЭФЗК утверждается приказом директора музея и согласуется с Учредителем.  </w:t>
      </w:r>
    </w:p>
    <w:p w14:paraId="2F15532E" w14:textId="77777777" w:rsidR="00872DCF" w:rsidRDefault="00000000">
      <w:pPr>
        <w:ind w:left="-15" w:right="2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ЭФЗК состоит из председателя, секретаря, квалифицированных сотрудников. </w:t>
      </w:r>
    </w:p>
    <w:p w14:paraId="6024E3D3" w14:textId="77777777" w:rsidR="00872DCF" w:rsidRDefault="00000000">
      <w:pPr>
        <w:ind w:left="-15" w:right="2"/>
      </w:pPr>
      <w:r>
        <w:t>2.3.</w:t>
      </w:r>
      <w:r>
        <w:rPr>
          <w:rFonts w:ascii="Arial" w:eastAsia="Arial" w:hAnsi="Arial" w:cs="Arial"/>
        </w:rPr>
        <w:t xml:space="preserve"> </w:t>
      </w:r>
      <w:r>
        <w:t xml:space="preserve">Председателем ЭФЗК является директор. </w:t>
      </w:r>
      <w:proofErr w:type="gramStart"/>
      <w:r>
        <w:t>Секретарем  –</w:t>
      </w:r>
      <w:proofErr w:type="gramEnd"/>
      <w:r>
        <w:t xml:space="preserve">экскурсовод музея. </w:t>
      </w:r>
    </w:p>
    <w:p w14:paraId="024506E0" w14:textId="77777777" w:rsidR="00872DCF" w:rsidRDefault="00000000">
      <w:pPr>
        <w:tabs>
          <w:tab w:val="center" w:pos="556"/>
          <w:tab w:val="center" w:pos="2249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Председатель ЭФЗК: </w:t>
      </w:r>
    </w:p>
    <w:p w14:paraId="2D255E19" w14:textId="77777777" w:rsidR="00872DCF" w:rsidRDefault="00000000">
      <w:pPr>
        <w:numPr>
          <w:ilvl w:val="0"/>
          <w:numId w:val="1"/>
        </w:numPr>
        <w:ind w:right="2" w:firstLine="0"/>
      </w:pPr>
      <w:r>
        <w:t xml:space="preserve">проводит заседания ЭФЗК и председательствует на них; </w:t>
      </w:r>
    </w:p>
    <w:p w14:paraId="0D97AAB2" w14:textId="77777777" w:rsidR="00872DCF" w:rsidRDefault="00000000">
      <w:pPr>
        <w:numPr>
          <w:ilvl w:val="0"/>
          <w:numId w:val="1"/>
        </w:numPr>
        <w:ind w:right="2" w:firstLine="0"/>
      </w:pPr>
      <w:r>
        <w:t xml:space="preserve">организует работу ЭФЗК; </w:t>
      </w:r>
    </w:p>
    <w:p w14:paraId="0E7C2F55" w14:textId="77777777" w:rsidR="00872DCF" w:rsidRDefault="00000000">
      <w:pPr>
        <w:numPr>
          <w:ilvl w:val="0"/>
          <w:numId w:val="1"/>
        </w:numPr>
        <w:ind w:right="2" w:firstLine="0"/>
      </w:pPr>
      <w:proofErr w:type="gramStart"/>
      <w:r>
        <w:t>подписывает  документы</w:t>
      </w:r>
      <w:proofErr w:type="gramEnd"/>
      <w:r>
        <w:t xml:space="preserve"> от имени ЭФЗК. </w:t>
      </w:r>
    </w:p>
    <w:p w14:paraId="4D3079FD" w14:textId="77777777" w:rsidR="00872DCF" w:rsidRDefault="00000000">
      <w:pPr>
        <w:ind w:left="361" w:right="2" w:firstLine="0"/>
      </w:pPr>
      <w:r>
        <w:t xml:space="preserve">2.5.  Секретарь ЭФЗК: </w:t>
      </w:r>
    </w:p>
    <w:p w14:paraId="57C4BBE5" w14:textId="77777777" w:rsidR="00872DCF" w:rsidRDefault="00000000">
      <w:pPr>
        <w:numPr>
          <w:ilvl w:val="0"/>
          <w:numId w:val="1"/>
        </w:numPr>
        <w:ind w:right="2" w:firstLine="0"/>
      </w:pPr>
      <w:r>
        <w:t xml:space="preserve">организует заседание ЭФЗК; - ведет протоколы заседания ЭФЗК. </w:t>
      </w:r>
    </w:p>
    <w:p w14:paraId="316929FE" w14:textId="77777777" w:rsidR="00872DCF" w:rsidRDefault="00000000">
      <w:pPr>
        <w:ind w:left="-15" w:right="2"/>
      </w:pPr>
      <w:r>
        <w:t xml:space="preserve">2.6. В качестве экспертов к участию в работе ЭФЗК могут привлекаться специалисты других музеев, учреждений и организаций культуры и искусства. Решение о приглашении экспертов к участию в работе ЭФЗК принимается простым большинством голосов членов ЭФЗК. </w:t>
      </w:r>
    </w:p>
    <w:p w14:paraId="2A7CBB09" w14:textId="77777777" w:rsidR="00872DCF" w:rsidRDefault="00000000">
      <w:pPr>
        <w:spacing w:after="72" w:line="259" w:lineRule="auto"/>
        <w:ind w:left="721" w:firstLine="0"/>
        <w:jc w:val="left"/>
      </w:pPr>
      <w:r>
        <w:t xml:space="preserve"> </w:t>
      </w:r>
    </w:p>
    <w:p w14:paraId="0E1FFFDF" w14:textId="77777777" w:rsidR="00872DCF" w:rsidRDefault="00000000">
      <w:pPr>
        <w:pStyle w:val="1"/>
        <w:ind w:left="981" w:right="358" w:hanging="263"/>
      </w:pPr>
      <w:r>
        <w:t xml:space="preserve">Функции ЭФЗК </w:t>
      </w:r>
    </w:p>
    <w:p w14:paraId="7CA7B8F1" w14:textId="77777777" w:rsidR="00872DCF" w:rsidRDefault="00000000">
      <w:pPr>
        <w:spacing w:after="66" w:line="259" w:lineRule="auto"/>
        <w:ind w:left="422" w:firstLine="0"/>
        <w:jc w:val="center"/>
      </w:pPr>
      <w:r>
        <w:t xml:space="preserve"> </w:t>
      </w:r>
    </w:p>
    <w:p w14:paraId="496EF8D3" w14:textId="77777777" w:rsidR="00872DCF" w:rsidRDefault="00000000">
      <w:pPr>
        <w:ind w:left="-15" w:right="2"/>
      </w:pPr>
      <w:r>
        <w:t xml:space="preserve">3.1. Рассматривает вопросы по формированию фондов музея в соответствии с профилем и концепцией комплектования, в том числе: </w:t>
      </w:r>
    </w:p>
    <w:p w14:paraId="414C997C" w14:textId="77777777" w:rsidR="00872DCF" w:rsidRDefault="00000000">
      <w:pPr>
        <w:numPr>
          <w:ilvl w:val="0"/>
          <w:numId w:val="2"/>
        </w:numPr>
        <w:ind w:right="2"/>
      </w:pPr>
      <w:r>
        <w:t xml:space="preserve">исключение музейных предметов из учетной документации музея; </w:t>
      </w:r>
    </w:p>
    <w:p w14:paraId="32A8F3ED" w14:textId="77777777" w:rsidR="00872DCF" w:rsidRDefault="00000000">
      <w:pPr>
        <w:numPr>
          <w:ilvl w:val="0"/>
          <w:numId w:val="2"/>
        </w:numPr>
        <w:ind w:right="2"/>
      </w:pPr>
      <w:r>
        <w:t xml:space="preserve">систематизация фондов музея по фондовым коллекциям, утверждение их названий и шифров; </w:t>
      </w:r>
    </w:p>
    <w:p w14:paraId="16A2A8B0" w14:textId="77777777" w:rsidR="00872DCF" w:rsidRDefault="00000000">
      <w:pPr>
        <w:numPr>
          <w:ilvl w:val="0"/>
          <w:numId w:val="2"/>
        </w:numPr>
        <w:ind w:right="2"/>
      </w:pPr>
      <w:r>
        <w:t xml:space="preserve">утверждение изменений в описании музейных предметов (коллекций) по результатам новой атрибуции, научных исследований, реставрации и другим причинам, а также внесение уточнений в учетную документацию музея по итогам новой атрибуции музейных предметов; </w:t>
      </w:r>
    </w:p>
    <w:p w14:paraId="792E1664" w14:textId="77777777" w:rsidR="00872DCF" w:rsidRDefault="00000000">
      <w:pPr>
        <w:numPr>
          <w:ilvl w:val="0"/>
          <w:numId w:val="2"/>
        </w:numPr>
        <w:ind w:right="2"/>
      </w:pPr>
      <w:r>
        <w:lastRenderedPageBreak/>
        <w:t xml:space="preserve">перевод музейных предметов (коллекций) из одной коллекции в другую по итогам систематизации музейных фондов; </w:t>
      </w:r>
    </w:p>
    <w:p w14:paraId="781DEBD7" w14:textId="77777777" w:rsidR="00872DCF" w:rsidRDefault="00000000">
      <w:pPr>
        <w:numPr>
          <w:ilvl w:val="0"/>
          <w:numId w:val="2"/>
        </w:numPr>
        <w:ind w:right="2"/>
      </w:pPr>
      <w:r>
        <w:t xml:space="preserve">замены (переписки) книг учета; </w:t>
      </w:r>
    </w:p>
    <w:p w14:paraId="2EED9E81" w14:textId="77777777" w:rsidR="00872DCF" w:rsidRDefault="00000000">
      <w:pPr>
        <w:numPr>
          <w:ilvl w:val="0"/>
          <w:numId w:val="2"/>
        </w:numPr>
        <w:ind w:right="2"/>
      </w:pPr>
      <w:r>
        <w:t xml:space="preserve">закрытие недействующих инвентарных книг и книг поступления. </w:t>
      </w:r>
    </w:p>
    <w:p w14:paraId="6CE67707" w14:textId="77777777" w:rsidR="00872DCF" w:rsidRDefault="00000000">
      <w:pPr>
        <w:ind w:left="-15" w:right="2"/>
      </w:pPr>
      <w:r>
        <w:t xml:space="preserve">Решение вопросов по предметам основного фонда проводится в соответствии с требованиями действующего законодательства РФ. </w:t>
      </w:r>
    </w:p>
    <w:p w14:paraId="60714246" w14:textId="77777777" w:rsidR="00872DCF" w:rsidRDefault="00000000">
      <w:pPr>
        <w:numPr>
          <w:ilvl w:val="1"/>
          <w:numId w:val="4"/>
        </w:numPr>
        <w:ind w:right="2"/>
      </w:pPr>
      <w:r>
        <w:t xml:space="preserve">Производит экспертизу выявленных культурных ценностей по отнесению их к категории музейных предметов и музейных коллекций, а также в случае приобретения рассматривает представленные специалистами музея обоснования о музейной значимости рассматриваемых предметов. </w:t>
      </w:r>
    </w:p>
    <w:p w14:paraId="740865A5" w14:textId="77777777" w:rsidR="00872DCF" w:rsidRDefault="00000000">
      <w:pPr>
        <w:numPr>
          <w:ilvl w:val="1"/>
          <w:numId w:val="4"/>
        </w:numPr>
        <w:ind w:right="2"/>
      </w:pPr>
      <w:r>
        <w:t xml:space="preserve">Определяет отнесение вновь поступивших (приобретенных и/или полученных в качестве пожертвования) музейных предметов и коллекций к основному, научно-вспомогательному фондам, а также отдельных музейных предметов и коллекций основного фонда к категориям уникальных. </w:t>
      </w:r>
    </w:p>
    <w:p w14:paraId="01307291" w14:textId="77777777" w:rsidR="00872DCF" w:rsidRDefault="00000000">
      <w:pPr>
        <w:numPr>
          <w:ilvl w:val="1"/>
          <w:numId w:val="4"/>
        </w:numPr>
        <w:ind w:right="2"/>
      </w:pPr>
      <w:r>
        <w:t xml:space="preserve">Устанавливает дополнительные сроки регистрации музейных предметов и музейных коллекций в учетной документации в случаях единовременного поступления их в большом объеме, когда их регистрация не может быть проведена в сроки, определенные требованиями действующего законодательства Российской Федерации. </w:t>
      </w:r>
    </w:p>
    <w:p w14:paraId="3AA7CF76" w14:textId="77777777" w:rsidR="00872DCF" w:rsidRDefault="00000000">
      <w:pPr>
        <w:numPr>
          <w:ilvl w:val="1"/>
          <w:numId w:val="4"/>
        </w:numPr>
        <w:ind w:right="2"/>
      </w:pPr>
      <w:r>
        <w:t xml:space="preserve">Рассматривает вопросы выдачи музейных предметов и музейных коллекций во временное пользование или реставрацию, утверждает списочный состав выдачи и определяет страховую оценку каждого выдаваемого предмета. </w:t>
      </w:r>
    </w:p>
    <w:p w14:paraId="52CEB0D8" w14:textId="77777777" w:rsidR="00872DCF" w:rsidRDefault="00000000">
      <w:pPr>
        <w:numPr>
          <w:ilvl w:val="1"/>
          <w:numId w:val="4"/>
        </w:numPr>
        <w:ind w:right="2"/>
      </w:pPr>
      <w:r>
        <w:t xml:space="preserve">Рассматривает и вносит на утверждение директора музея планы-графики проверки наличия музейных предметов, а также комплектов документов по итогам проверки наличия музейных коллекций или полной проверки наличия всего музейного собрания в соответствии с требованиями действующего законодательства Российской Федерации. </w:t>
      </w:r>
    </w:p>
    <w:p w14:paraId="5E631EA4" w14:textId="77777777" w:rsidR="00872DCF" w:rsidRDefault="00000000">
      <w:pPr>
        <w:numPr>
          <w:ilvl w:val="1"/>
          <w:numId w:val="3"/>
        </w:numPr>
        <w:ind w:right="2"/>
      </w:pPr>
      <w:r>
        <w:t xml:space="preserve">Дает рекомендации по вопросам организации учета и обеспечения сохранности музейных предметов и музейных коллекций. </w:t>
      </w:r>
    </w:p>
    <w:p w14:paraId="1B9B610F" w14:textId="77777777" w:rsidR="00872DCF" w:rsidRDefault="00000000">
      <w:pPr>
        <w:numPr>
          <w:ilvl w:val="1"/>
          <w:numId w:val="3"/>
        </w:numPr>
        <w:ind w:right="2"/>
      </w:pPr>
      <w:r>
        <w:t xml:space="preserve">Рассматривает и согласовывает нормативные документы музея по учету и хранению музейных предметов и музейных коллекций. </w:t>
      </w:r>
    </w:p>
    <w:p w14:paraId="32E72A02" w14:textId="77777777" w:rsidR="00872DCF" w:rsidRDefault="00000000">
      <w:pPr>
        <w:numPr>
          <w:ilvl w:val="1"/>
          <w:numId w:val="3"/>
        </w:numPr>
        <w:ind w:right="2"/>
      </w:pPr>
      <w:r>
        <w:t xml:space="preserve">Рассматривает и оценивает качество составления и оформления сопроводительной документации на поступающие на рассмотрение ЭФЗК предметы. </w:t>
      </w:r>
    </w:p>
    <w:p w14:paraId="694352FC" w14:textId="77777777" w:rsidR="00872DCF" w:rsidRDefault="00000000">
      <w:pPr>
        <w:spacing w:after="70" w:line="259" w:lineRule="auto"/>
        <w:ind w:left="361" w:firstLine="0"/>
        <w:jc w:val="left"/>
      </w:pPr>
      <w:r>
        <w:t xml:space="preserve"> </w:t>
      </w:r>
    </w:p>
    <w:p w14:paraId="56D37998" w14:textId="77777777" w:rsidR="00872DCF" w:rsidRDefault="00000000">
      <w:pPr>
        <w:pStyle w:val="1"/>
        <w:ind w:left="982" w:right="362" w:hanging="264"/>
      </w:pPr>
      <w:r>
        <w:t xml:space="preserve">Полномочия ЭФЗК </w:t>
      </w:r>
    </w:p>
    <w:p w14:paraId="09EC9337" w14:textId="77777777" w:rsidR="00872DCF" w:rsidRDefault="00000000">
      <w:pPr>
        <w:spacing w:after="71" w:line="259" w:lineRule="auto"/>
        <w:ind w:left="422" w:firstLine="0"/>
        <w:jc w:val="center"/>
      </w:pPr>
      <w:r>
        <w:t xml:space="preserve"> </w:t>
      </w:r>
    </w:p>
    <w:p w14:paraId="53D85409" w14:textId="77777777" w:rsidR="00872DCF" w:rsidRDefault="00000000">
      <w:pPr>
        <w:ind w:left="361" w:right="2" w:firstLine="0"/>
      </w:pPr>
      <w:r>
        <w:t xml:space="preserve"> ЭФЗК в пределах своей компетенции имеет право: </w:t>
      </w:r>
    </w:p>
    <w:p w14:paraId="2D1CB9CF" w14:textId="77777777" w:rsidR="00872DCF" w:rsidRDefault="00000000">
      <w:pPr>
        <w:ind w:left="-15" w:right="2"/>
      </w:pPr>
      <w:r>
        <w:lastRenderedPageBreak/>
        <w:t xml:space="preserve">4.1. Заслушивать и давать рекомендации работникам музея по вопросам </w:t>
      </w:r>
      <w:proofErr w:type="spellStart"/>
      <w:r>
        <w:t>учетнохранительской</w:t>
      </w:r>
      <w:proofErr w:type="spellEnd"/>
      <w:r>
        <w:t xml:space="preserve"> деятельности и обеспечения сохранности музейных предметов и музейных коллекций. </w:t>
      </w:r>
    </w:p>
    <w:p w14:paraId="4210FA30" w14:textId="77777777" w:rsidR="00872DCF" w:rsidRDefault="00000000">
      <w:pPr>
        <w:ind w:left="361" w:right="2" w:firstLine="0"/>
      </w:pPr>
      <w:r>
        <w:t xml:space="preserve">4.2. Запрашивать от работников музея: </w:t>
      </w:r>
    </w:p>
    <w:p w14:paraId="205AE1ED" w14:textId="77777777" w:rsidR="00872DCF" w:rsidRDefault="00000000">
      <w:pPr>
        <w:numPr>
          <w:ilvl w:val="0"/>
          <w:numId w:val="5"/>
        </w:numPr>
        <w:ind w:right="2"/>
      </w:pPr>
      <w:r>
        <w:t xml:space="preserve">письменные объяснения о причинах утраты, порчи и разрушения музейных предметов и музейных коллекций и о причинах неправильных записей в учетной документации, ошибках и </w:t>
      </w:r>
      <w:proofErr w:type="gramStart"/>
      <w:r>
        <w:t>т.п.</w:t>
      </w:r>
      <w:proofErr w:type="gramEnd"/>
      <w:r>
        <w:t xml:space="preserve">; </w:t>
      </w:r>
    </w:p>
    <w:p w14:paraId="5999F672" w14:textId="77777777" w:rsidR="00872DCF" w:rsidRDefault="00000000">
      <w:pPr>
        <w:numPr>
          <w:ilvl w:val="0"/>
          <w:numId w:val="5"/>
        </w:numPr>
        <w:ind w:right="2"/>
      </w:pPr>
      <w:r>
        <w:t xml:space="preserve">предложения и заключения, необходимые для проведения экспертной оценки музейных предметов и музейных коллекций. </w:t>
      </w:r>
    </w:p>
    <w:p w14:paraId="029059D8" w14:textId="77777777" w:rsidR="00872DCF" w:rsidRDefault="00000000">
      <w:pPr>
        <w:numPr>
          <w:ilvl w:val="0"/>
          <w:numId w:val="6"/>
        </w:numPr>
        <w:ind w:right="2"/>
      </w:pPr>
      <w:r>
        <w:t xml:space="preserve">3.Информировать директора музея по вопросам, относящимся к компетенции ЭФЗК. </w:t>
      </w:r>
    </w:p>
    <w:p w14:paraId="76D3728E" w14:textId="77777777" w:rsidR="00872DCF" w:rsidRDefault="00000000">
      <w:pPr>
        <w:ind w:left="-15" w:right="2"/>
      </w:pPr>
      <w:r>
        <w:t xml:space="preserve">4.4. Не принимать к рассмотрению и возвращать на доработку некачественно и небрежно подготовленные на заседание ЭФЗК документы. </w:t>
      </w:r>
    </w:p>
    <w:p w14:paraId="28DEAF8B" w14:textId="77777777" w:rsidR="00872DCF" w:rsidRDefault="00000000">
      <w:pPr>
        <w:spacing w:after="74" w:line="259" w:lineRule="auto"/>
        <w:ind w:left="422" w:firstLine="0"/>
        <w:jc w:val="center"/>
      </w:pPr>
      <w:r>
        <w:t xml:space="preserve"> </w:t>
      </w:r>
    </w:p>
    <w:p w14:paraId="02013EF1" w14:textId="77777777" w:rsidR="00872DCF" w:rsidRDefault="00000000">
      <w:pPr>
        <w:pStyle w:val="1"/>
        <w:ind w:left="981" w:right="364" w:hanging="263"/>
      </w:pPr>
      <w:r>
        <w:t xml:space="preserve">Организация работы ЭФЗК </w:t>
      </w:r>
    </w:p>
    <w:p w14:paraId="04D8560E" w14:textId="77777777" w:rsidR="00872DCF" w:rsidRDefault="00000000">
      <w:pPr>
        <w:spacing w:after="70" w:line="259" w:lineRule="auto"/>
        <w:ind w:left="422" w:firstLine="0"/>
        <w:jc w:val="center"/>
      </w:pPr>
      <w:r>
        <w:t xml:space="preserve"> </w:t>
      </w:r>
    </w:p>
    <w:p w14:paraId="7A6A1AE5" w14:textId="77777777" w:rsidR="00872DCF" w:rsidRDefault="00000000">
      <w:pPr>
        <w:ind w:left="-15" w:right="2"/>
      </w:pPr>
      <w:r>
        <w:t xml:space="preserve">5.1. Заседания ЭФЗК проводятся в соответствии с годовым планом работы музея, но не реже одного раза в квартал. </w:t>
      </w:r>
    </w:p>
    <w:p w14:paraId="5396C2C9" w14:textId="77777777" w:rsidR="00872DCF" w:rsidRDefault="00000000">
      <w:pPr>
        <w:ind w:left="-15" w:right="2"/>
      </w:pPr>
      <w:r>
        <w:t xml:space="preserve">5.2. Сотрудники музея обязаны представить секретарю ЭФЗК все необходимые материалы и предложения для включения в повестку дня очередного заседания ЭФЗК не позднее, чем за 5 дней до назначенной даты заседания. </w:t>
      </w:r>
    </w:p>
    <w:p w14:paraId="59BB7076" w14:textId="77777777" w:rsidR="00872DCF" w:rsidRDefault="00000000">
      <w:pPr>
        <w:ind w:left="-15" w:right="2"/>
      </w:pPr>
      <w:r>
        <w:t xml:space="preserve">5.3. Заседания ЭФЗК правомочны при наличии не менее двух третей членов ЭФЗК. Решения принимаются простым большинством голосов присутствующих на заседании членов ЭФЗК путем открытого голосования по каждому вопросу. В случае равенства голосов решающим является голос председательствующего на заседании ЭФЗК.  </w:t>
      </w:r>
    </w:p>
    <w:p w14:paraId="06D637BC" w14:textId="77777777" w:rsidR="00872DCF" w:rsidRDefault="00000000">
      <w:pPr>
        <w:ind w:left="-15" w:right="2"/>
      </w:pPr>
      <w:r>
        <w:t xml:space="preserve">5.4. Заседания ЭФЗК оформляются протоколами, имеющими последовательную нумерацию. </w:t>
      </w:r>
    </w:p>
    <w:p w14:paraId="6324EB1B" w14:textId="77777777" w:rsidR="00872DCF" w:rsidRDefault="00000000">
      <w:pPr>
        <w:ind w:left="-15" w:right="2"/>
      </w:pPr>
      <w:r>
        <w:t xml:space="preserve">5.5. При оформлении протокола ЭФЗК о приеме музейных предметов и музейных коллекций он должен содержать следующие данные и документы: </w:t>
      </w:r>
    </w:p>
    <w:p w14:paraId="1A5C5369" w14:textId="77777777" w:rsidR="00872DCF" w:rsidRDefault="00000000">
      <w:pPr>
        <w:numPr>
          <w:ilvl w:val="0"/>
          <w:numId w:val="7"/>
        </w:numPr>
        <w:ind w:right="2"/>
      </w:pPr>
      <w:r>
        <w:t xml:space="preserve">фамилия, имя, отчество, должность всех присутствующих на заседании членов ЭФЗК и приглашенных специалистов; </w:t>
      </w:r>
    </w:p>
    <w:p w14:paraId="62F8AC7F" w14:textId="77777777" w:rsidR="00872DCF" w:rsidRDefault="00000000">
      <w:pPr>
        <w:numPr>
          <w:ilvl w:val="0"/>
          <w:numId w:val="7"/>
        </w:numPr>
        <w:ind w:right="2"/>
      </w:pPr>
      <w:r>
        <w:t xml:space="preserve">обоснование целесообразности включения в музейный фонд предметов, предложенных в качестве пожертвования; </w:t>
      </w:r>
    </w:p>
    <w:p w14:paraId="78FE7DAB" w14:textId="77777777" w:rsidR="00872DCF" w:rsidRDefault="00000000">
      <w:pPr>
        <w:numPr>
          <w:ilvl w:val="0"/>
          <w:numId w:val="7"/>
        </w:numPr>
        <w:ind w:right="2"/>
      </w:pPr>
      <w:r>
        <w:t xml:space="preserve">списки рассматриваемых музейных предметов, их краткие каталожные данные: наименование, автор, место создания, производство, краткое визуальное описание, материал, техника, размер, наличие клейм, марок, подписей и состояние сохранности; </w:t>
      </w:r>
    </w:p>
    <w:p w14:paraId="5627FAC9" w14:textId="77777777" w:rsidR="00872DCF" w:rsidRDefault="00000000">
      <w:pPr>
        <w:numPr>
          <w:ilvl w:val="0"/>
          <w:numId w:val="7"/>
        </w:numPr>
        <w:ind w:right="2"/>
      </w:pPr>
      <w:r>
        <w:lastRenderedPageBreak/>
        <w:t xml:space="preserve">фамилия, имя, отчество, почтовый адрес и паспортные данные лиц, предложивших культурные ценности; </w:t>
      </w:r>
    </w:p>
    <w:p w14:paraId="56CCDFFD" w14:textId="77777777" w:rsidR="00872DCF" w:rsidRDefault="00000000">
      <w:pPr>
        <w:numPr>
          <w:ilvl w:val="0"/>
          <w:numId w:val="7"/>
        </w:numPr>
        <w:ind w:right="2"/>
      </w:pPr>
      <w:r>
        <w:t xml:space="preserve">решение комиссии ЭФЗК записываются в протоколе с указанием о приеме предметов в состав музейного фонда, об отнесении их к основному или </w:t>
      </w:r>
      <w:proofErr w:type="spellStart"/>
      <w:r>
        <w:t>научновспомогательному</w:t>
      </w:r>
      <w:proofErr w:type="spellEnd"/>
      <w:r>
        <w:t xml:space="preserve"> фондам, а также об отнесении к той или иной коллекции; </w:t>
      </w:r>
    </w:p>
    <w:p w14:paraId="0CB9C721" w14:textId="77777777" w:rsidR="00872DCF" w:rsidRDefault="00000000">
      <w:pPr>
        <w:numPr>
          <w:ilvl w:val="0"/>
          <w:numId w:val="7"/>
        </w:numPr>
        <w:ind w:right="2"/>
      </w:pPr>
      <w:r>
        <w:t xml:space="preserve">итоговую запись, в которой фиксируется общее количество рассмотренных культурных ценностей, указывается количество предметов, принятых в дар. </w:t>
      </w:r>
    </w:p>
    <w:p w14:paraId="4E18E4C6" w14:textId="77777777" w:rsidR="00872DCF" w:rsidRDefault="00000000">
      <w:pPr>
        <w:numPr>
          <w:ilvl w:val="1"/>
          <w:numId w:val="8"/>
        </w:numPr>
        <w:ind w:right="2"/>
      </w:pPr>
      <w:r>
        <w:t xml:space="preserve">Протокол ЭФЗК подписывается всеми членами, присутствовавшими на заседании. </w:t>
      </w:r>
    </w:p>
    <w:p w14:paraId="2C0D6B14" w14:textId="77777777" w:rsidR="00872DCF" w:rsidRDefault="00000000">
      <w:pPr>
        <w:numPr>
          <w:ilvl w:val="1"/>
          <w:numId w:val="8"/>
        </w:numPr>
        <w:ind w:right="2"/>
      </w:pPr>
      <w:r>
        <w:t xml:space="preserve">Решения ЭФЗК вступают в силу после утверждения директором (подпись директора скрепляется печатью музея). </w:t>
      </w:r>
    </w:p>
    <w:p w14:paraId="19D1AE5E" w14:textId="77777777" w:rsidR="00872DCF" w:rsidRDefault="00000000">
      <w:pPr>
        <w:numPr>
          <w:ilvl w:val="1"/>
          <w:numId w:val="8"/>
        </w:numPr>
        <w:ind w:right="2"/>
      </w:pPr>
      <w:r>
        <w:t xml:space="preserve">Ведение делопроизводства ЭФЗК, хранение и использование документов, ответственность за их сохранность возлагается на секретаря ЭФЗК. </w:t>
      </w:r>
    </w:p>
    <w:p w14:paraId="1C1B064C" w14:textId="77777777" w:rsidR="00872DCF" w:rsidRDefault="00000000">
      <w:pPr>
        <w:ind w:left="-15" w:right="2"/>
      </w:pPr>
      <w:r>
        <w:t xml:space="preserve">Контроль за исполнением принятых решений возлагается на председателя и секретаря ЭФЗК. </w:t>
      </w:r>
    </w:p>
    <w:p w14:paraId="53CD4349" w14:textId="77777777" w:rsidR="00872DCF" w:rsidRDefault="00000000">
      <w:pPr>
        <w:ind w:left="-15" w:right="2"/>
      </w:pPr>
      <w:r>
        <w:t xml:space="preserve">В случае рассмотрения вопросов о безвозмездном получении музейных предметов и коллекций протокол составляется в двух экземплярах, один из которых хранится у секретаря ЭФЗК, а второй передается гл. хранителю. </w:t>
      </w:r>
    </w:p>
    <w:p w14:paraId="049B31C6" w14:textId="77777777" w:rsidR="00872DCF" w:rsidRDefault="00000000">
      <w:pPr>
        <w:spacing w:after="21" w:line="259" w:lineRule="auto"/>
        <w:ind w:left="422" w:firstLine="0"/>
        <w:jc w:val="center"/>
      </w:pPr>
      <w:r>
        <w:t xml:space="preserve"> </w:t>
      </w:r>
    </w:p>
    <w:p w14:paraId="50D11BC5" w14:textId="77777777" w:rsidR="00872DCF" w:rsidRDefault="00000000">
      <w:pPr>
        <w:spacing w:after="69" w:line="259" w:lineRule="auto"/>
        <w:ind w:left="422" w:firstLine="0"/>
        <w:jc w:val="center"/>
      </w:pPr>
      <w:r>
        <w:t xml:space="preserve"> </w:t>
      </w:r>
    </w:p>
    <w:p w14:paraId="0123402B" w14:textId="77777777" w:rsidR="00872DCF" w:rsidRDefault="00000000">
      <w:pPr>
        <w:spacing w:after="16" w:line="259" w:lineRule="auto"/>
        <w:ind w:left="728" w:right="368" w:hanging="10"/>
        <w:jc w:val="center"/>
      </w:pPr>
      <w:r>
        <w:rPr>
          <w:b/>
        </w:rPr>
        <w:t>6.Ответственность</w:t>
      </w:r>
      <w:r>
        <w:t xml:space="preserve">. </w:t>
      </w:r>
    </w:p>
    <w:p w14:paraId="40615ECE" w14:textId="77777777" w:rsidR="00872DCF" w:rsidRDefault="00000000">
      <w:pPr>
        <w:spacing w:after="72" w:line="259" w:lineRule="auto"/>
        <w:ind w:left="422" w:firstLine="0"/>
        <w:jc w:val="center"/>
      </w:pPr>
      <w:r>
        <w:t xml:space="preserve"> </w:t>
      </w:r>
    </w:p>
    <w:p w14:paraId="727ECC9E" w14:textId="77777777" w:rsidR="00872DCF" w:rsidRDefault="00000000">
      <w:pPr>
        <w:numPr>
          <w:ilvl w:val="1"/>
          <w:numId w:val="9"/>
        </w:numPr>
        <w:ind w:right="2"/>
      </w:pPr>
      <w:r>
        <w:t xml:space="preserve">Директор музея осуществляет периодическую проверку (пересмотр) данного Положения в установленном порядке. </w:t>
      </w:r>
    </w:p>
    <w:p w14:paraId="057CAF28" w14:textId="77777777" w:rsidR="00872DCF" w:rsidRDefault="00000000">
      <w:pPr>
        <w:numPr>
          <w:ilvl w:val="1"/>
          <w:numId w:val="9"/>
        </w:numPr>
        <w:ind w:right="2"/>
      </w:pPr>
      <w:r>
        <w:t xml:space="preserve">Ответственность за выполнение требований данного Положения возлагается на </w:t>
      </w:r>
      <w:proofErr w:type="gramStart"/>
      <w:r>
        <w:t>директора  музея</w:t>
      </w:r>
      <w:proofErr w:type="gramEnd"/>
      <w:r>
        <w:t xml:space="preserve">.    </w:t>
      </w:r>
    </w:p>
    <w:sectPr w:rsidR="00872DCF">
      <w:pgSz w:w="11904" w:h="16838"/>
      <w:pgMar w:top="908" w:right="842" w:bottom="904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F18B3"/>
    <w:multiLevelType w:val="multilevel"/>
    <w:tmpl w:val="5E2C561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423567"/>
    <w:multiLevelType w:val="hybridMultilevel"/>
    <w:tmpl w:val="C89C8D90"/>
    <w:lvl w:ilvl="0" w:tplc="307689A6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22A314E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0D28E5E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FDE838E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F2D046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E089506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572A118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12A1228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CB01926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9C178DF"/>
    <w:multiLevelType w:val="hybridMultilevel"/>
    <w:tmpl w:val="A6FC8A58"/>
    <w:lvl w:ilvl="0" w:tplc="B41C30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40AB4E4">
      <w:start w:val="1"/>
      <w:numFmt w:val="bullet"/>
      <w:lvlText w:val="o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76743C">
      <w:start w:val="1"/>
      <w:numFmt w:val="bullet"/>
      <w:lvlText w:val="▪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99242B0">
      <w:start w:val="1"/>
      <w:numFmt w:val="bullet"/>
      <w:lvlText w:val="•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D9EC13A">
      <w:start w:val="1"/>
      <w:numFmt w:val="bullet"/>
      <w:lvlText w:val="o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74EA4A">
      <w:start w:val="1"/>
      <w:numFmt w:val="bullet"/>
      <w:lvlText w:val="▪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05CBA1E">
      <w:start w:val="1"/>
      <w:numFmt w:val="bullet"/>
      <w:lvlText w:val="•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7AE990">
      <w:start w:val="1"/>
      <w:numFmt w:val="bullet"/>
      <w:lvlText w:val="o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6004E58">
      <w:start w:val="1"/>
      <w:numFmt w:val="bullet"/>
      <w:lvlText w:val="▪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DD75904"/>
    <w:multiLevelType w:val="hybridMultilevel"/>
    <w:tmpl w:val="6D76D9B6"/>
    <w:lvl w:ilvl="0" w:tplc="D590A9D0">
      <w:start w:val="1"/>
      <w:numFmt w:val="bullet"/>
      <w:lvlText w:val="-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C68349E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9F201D0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9BA1C5E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72A6AA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5EDF22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F1E00DC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476983C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F6605A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EA64788"/>
    <w:multiLevelType w:val="multilevel"/>
    <w:tmpl w:val="ED48631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EE79C8"/>
    <w:multiLevelType w:val="hybridMultilevel"/>
    <w:tmpl w:val="9BA45DAE"/>
    <w:lvl w:ilvl="0" w:tplc="3AA65F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89874C8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1EAFD90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2D22732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D568CFC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9EA9AAA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1F05D90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9001708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2BEB21A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6C62A9"/>
    <w:multiLevelType w:val="hybridMultilevel"/>
    <w:tmpl w:val="672C6A68"/>
    <w:lvl w:ilvl="0" w:tplc="7CC29F5E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9A995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26839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AE2629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18FE4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E6461F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3BC62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7A8D2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6AAB23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9516E8"/>
    <w:multiLevelType w:val="multilevel"/>
    <w:tmpl w:val="F112EFE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9EF284C"/>
    <w:multiLevelType w:val="hybridMultilevel"/>
    <w:tmpl w:val="64B2574A"/>
    <w:lvl w:ilvl="0" w:tplc="02CEE72C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4CFAAC">
      <w:start w:val="1"/>
      <w:numFmt w:val="lowerLetter"/>
      <w:lvlText w:val="%2"/>
      <w:lvlJc w:val="left"/>
      <w:pPr>
        <w:ind w:left="4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02EDA1A">
      <w:start w:val="1"/>
      <w:numFmt w:val="lowerRoman"/>
      <w:lvlText w:val="%3"/>
      <w:lvlJc w:val="left"/>
      <w:pPr>
        <w:ind w:left="51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9689DE0">
      <w:start w:val="1"/>
      <w:numFmt w:val="decimal"/>
      <w:lvlText w:val="%4"/>
      <w:lvlJc w:val="left"/>
      <w:pPr>
        <w:ind w:left="5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80832A">
      <w:start w:val="1"/>
      <w:numFmt w:val="lowerLetter"/>
      <w:lvlText w:val="%5"/>
      <w:lvlJc w:val="left"/>
      <w:pPr>
        <w:ind w:left="66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0281FAA">
      <w:start w:val="1"/>
      <w:numFmt w:val="lowerRoman"/>
      <w:lvlText w:val="%6"/>
      <w:lvlJc w:val="left"/>
      <w:pPr>
        <w:ind w:left="73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9C8288E">
      <w:start w:val="1"/>
      <w:numFmt w:val="decimal"/>
      <w:lvlText w:val="%7"/>
      <w:lvlJc w:val="left"/>
      <w:pPr>
        <w:ind w:left="80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144F6A">
      <w:start w:val="1"/>
      <w:numFmt w:val="lowerLetter"/>
      <w:lvlText w:val="%8"/>
      <w:lvlJc w:val="left"/>
      <w:pPr>
        <w:ind w:left="87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3863F88">
      <w:start w:val="1"/>
      <w:numFmt w:val="lowerRoman"/>
      <w:lvlText w:val="%9"/>
      <w:lvlJc w:val="left"/>
      <w:pPr>
        <w:ind w:left="95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EB1136"/>
    <w:multiLevelType w:val="multilevel"/>
    <w:tmpl w:val="DCCAC25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62716461">
    <w:abstractNumId w:val="3"/>
  </w:num>
  <w:num w:numId="2" w16cid:durableId="1756435461">
    <w:abstractNumId w:val="1"/>
  </w:num>
  <w:num w:numId="3" w16cid:durableId="1067337002">
    <w:abstractNumId w:val="0"/>
  </w:num>
  <w:num w:numId="4" w16cid:durableId="1289317471">
    <w:abstractNumId w:val="9"/>
  </w:num>
  <w:num w:numId="5" w16cid:durableId="1103957068">
    <w:abstractNumId w:val="5"/>
  </w:num>
  <w:num w:numId="6" w16cid:durableId="633679885">
    <w:abstractNumId w:val="6"/>
  </w:num>
  <w:num w:numId="7" w16cid:durableId="1407455560">
    <w:abstractNumId w:val="2"/>
  </w:num>
  <w:num w:numId="8" w16cid:durableId="1026753597">
    <w:abstractNumId w:val="7"/>
  </w:num>
  <w:num w:numId="9" w16cid:durableId="1870297441">
    <w:abstractNumId w:val="4"/>
  </w:num>
  <w:num w:numId="10" w16cid:durableId="158274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DCF"/>
    <w:rsid w:val="006F79D6"/>
    <w:rsid w:val="00872DCF"/>
    <w:rsid w:val="00AB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1D56"/>
  <w15:docId w15:val="{CA3CB7C7-EAC7-471F-9A18-6B894D6A5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305" w:lineRule="auto"/>
      <w:ind w:firstLine="351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16" w:line="259" w:lineRule="auto"/>
      <w:ind w:left="72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1077</Words>
  <Characters>6142</Characters>
  <Application>Microsoft Office Word</Application>
  <DocSecurity>0</DocSecurity>
  <Lines>51</Lines>
  <Paragraphs>14</Paragraphs>
  <ScaleCrop>false</ScaleCrop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Brester</dc:creator>
  <cp:keywords/>
  <cp:lastModifiedBy>Margarita Brester</cp:lastModifiedBy>
  <cp:revision>2</cp:revision>
  <dcterms:created xsi:type="dcterms:W3CDTF">2024-06-02T05:30:00Z</dcterms:created>
  <dcterms:modified xsi:type="dcterms:W3CDTF">2024-06-02T05:30:00Z</dcterms:modified>
</cp:coreProperties>
</file>